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3562C" w14:textId="77777777" w:rsidR="0052247E" w:rsidRPr="00B03261" w:rsidRDefault="0052247E" w:rsidP="008F70F2">
      <w:pPr>
        <w:pStyle w:val="ConsNormal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B03261">
        <w:rPr>
          <w:rFonts w:ascii="Times New Roman" w:hAnsi="Times New Roman"/>
          <w:b/>
          <w:sz w:val="22"/>
          <w:szCs w:val="22"/>
        </w:rPr>
        <w:t>ДОГОВОР О ЗАДАТКЕ</w:t>
      </w:r>
    </w:p>
    <w:p w14:paraId="698D9F30" w14:textId="77777777" w:rsidR="0052247E" w:rsidRPr="00B03261" w:rsidRDefault="0052247E" w:rsidP="0052247E">
      <w:pPr>
        <w:pStyle w:val="ConsTitle"/>
        <w:widowControl/>
        <w:ind w:firstLine="78"/>
        <w:jc w:val="center"/>
        <w:rPr>
          <w:rFonts w:ascii="Times New Roman" w:hAnsi="Times New Roman"/>
          <w:sz w:val="22"/>
          <w:szCs w:val="22"/>
        </w:rPr>
      </w:pPr>
    </w:p>
    <w:p w14:paraId="7920E008" w14:textId="77777777" w:rsidR="0052247E" w:rsidRPr="00B03261" w:rsidRDefault="0052247E" w:rsidP="0052247E">
      <w:pPr>
        <w:pStyle w:val="ConsTitle"/>
        <w:widowControl/>
        <w:ind w:firstLine="78"/>
        <w:jc w:val="center"/>
        <w:rPr>
          <w:rFonts w:ascii="Times New Roman" w:hAnsi="Times New Roman"/>
          <w:sz w:val="22"/>
          <w:szCs w:val="22"/>
        </w:rPr>
      </w:pPr>
    </w:p>
    <w:p w14:paraId="7D3F8CD0" w14:textId="3FC816C1" w:rsidR="0052247E" w:rsidRPr="00B03261" w:rsidRDefault="0052247E" w:rsidP="0052247E">
      <w:pPr>
        <w:pStyle w:val="ConsNonformat"/>
        <w:rPr>
          <w:rFonts w:ascii="Times New Roman" w:hAnsi="Times New Roman"/>
          <w:b/>
          <w:sz w:val="22"/>
          <w:szCs w:val="22"/>
        </w:rPr>
      </w:pPr>
      <w:r w:rsidRPr="00B03261">
        <w:rPr>
          <w:rFonts w:ascii="Times New Roman" w:hAnsi="Times New Roman"/>
          <w:b/>
          <w:sz w:val="22"/>
          <w:szCs w:val="22"/>
        </w:rPr>
        <w:t xml:space="preserve">г.  </w:t>
      </w:r>
      <w:r w:rsidR="00700DC3">
        <w:rPr>
          <w:rFonts w:ascii="Times New Roman" w:hAnsi="Times New Roman"/>
          <w:b/>
          <w:sz w:val="22"/>
          <w:szCs w:val="22"/>
        </w:rPr>
        <w:t>Москва</w:t>
      </w:r>
      <w:r w:rsidRPr="00B03261">
        <w:rPr>
          <w:rFonts w:ascii="Times New Roman" w:hAnsi="Times New Roman"/>
          <w:b/>
          <w:sz w:val="22"/>
          <w:szCs w:val="22"/>
        </w:rPr>
        <w:tab/>
        <w:t xml:space="preserve">                   </w:t>
      </w:r>
      <w:r w:rsidRPr="00B03261">
        <w:rPr>
          <w:rFonts w:ascii="Times New Roman" w:hAnsi="Times New Roman"/>
          <w:b/>
          <w:sz w:val="22"/>
          <w:szCs w:val="22"/>
        </w:rPr>
        <w:tab/>
      </w:r>
      <w:r w:rsidRPr="00B03261">
        <w:rPr>
          <w:rFonts w:ascii="Times New Roman" w:hAnsi="Times New Roman"/>
          <w:b/>
          <w:sz w:val="22"/>
          <w:szCs w:val="22"/>
        </w:rPr>
        <w:tab/>
      </w:r>
      <w:r w:rsidRPr="00B03261">
        <w:rPr>
          <w:rFonts w:ascii="Times New Roman" w:hAnsi="Times New Roman"/>
          <w:b/>
          <w:sz w:val="22"/>
          <w:szCs w:val="22"/>
        </w:rPr>
        <w:tab/>
      </w:r>
      <w:r w:rsidRPr="00B03261">
        <w:rPr>
          <w:rFonts w:ascii="Times New Roman" w:hAnsi="Times New Roman"/>
          <w:b/>
          <w:sz w:val="22"/>
          <w:szCs w:val="22"/>
        </w:rPr>
        <w:tab/>
      </w:r>
      <w:r w:rsidRPr="00B03261">
        <w:rPr>
          <w:rFonts w:ascii="Times New Roman" w:hAnsi="Times New Roman"/>
          <w:b/>
          <w:sz w:val="22"/>
          <w:szCs w:val="22"/>
        </w:rPr>
        <w:tab/>
        <w:t xml:space="preserve">                  </w:t>
      </w:r>
      <w:r w:rsidR="00B03261" w:rsidRPr="00B03261">
        <w:rPr>
          <w:rFonts w:ascii="Times New Roman" w:hAnsi="Times New Roman"/>
          <w:b/>
          <w:sz w:val="22"/>
          <w:szCs w:val="22"/>
        </w:rPr>
        <w:t xml:space="preserve">     </w:t>
      </w:r>
      <w:proofErr w:type="gramStart"/>
      <w:r w:rsidR="00B03261" w:rsidRPr="00B03261">
        <w:rPr>
          <w:rFonts w:ascii="Times New Roman" w:hAnsi="Times New Roman"/>
          <w:b/>
          <w:sz w:val="22"/>
          <w:szCs w:val="22"/>
        </w:rPr>
        <w:t xml:space="preserve">   «</w:t>
      </w:r>
      <w:proofErr w:type="gramEnd"/>
      <w:r w:rsidR="00B03261" w:rsidRPr="00B03261">
        <w:rPr>
          <w:rFonts w:ascii="Times New Roman" w:hAnsi="Times New Roman"/>
          <w:b/>
          <w:sz w:val="22"/>
          <w:szCs w:val="22"/>
        </w:rPr>
        <w:t>___» _____________ 20</w:t>
      </w:r>
      <w:r w:rsidR="008F70F2">
        <w:rPr>
          <w:rFonts w:ascii="Times New Roman" w:hAnsi="Times New Roman"/>
          <w:b/>
          <w:sz w:val="22"/>
          <w:szCs w:val="22"/>
        </w:rPr>
        <w:t>2</w:t>
      </w:r>
      <w:r w:rsidR="00700DC3">
        <w:rPr>
          <w:rFonts w:ascii="Times New Roman" w:hAnsi="Times New Roman"/>
          <w:b/>
          <w:sz w:val="22"/>
          <w:szCs w:val="22"/>
        </w:rPr>
        <w:t>3</w:t>
      </w:r>
      <w:r w:rsidRPr="00B03261">
        <w:rPr>
          <w:rFonts w:ascii="Times New Roman" w:hAnsi="Times New Roman"/>
          <w:b/>
          <w:sz w:val="22"/>
          <w:szCs w:val="22"/>
        </w:rPr>
        <w:t xml:space="preserve"> г.</w:t>
      </w:r>
    </w:p>
    <w:p w14:paraId="0A09F5C9" w14:textId="77777777" w:rsidR="0052247E" w:rsidRPr="00B03261" w:rsidRDefault="0052247E" w:rsidP="0052247E">
      <w:pPr>
        <w:pStyle w:val="ConsNonformat"/>
        <w:jc w:val="center"/>
        <w:rPr>
          <w:rFonts w:ascii="Times New Roman" w:hAnsi="Times New Roman"/>
          <w:sz w:val="22"/>
          <w:szCs w:val="22"/>
        </w:rPr>
      </w:pPr>
    </w:p>
    <w:p w14:paraId="3B26DAFD" w14:textId="13041503" w:rsidR="0052247E" w:rsidRPr="00B03261" w:rsidRDefault="00700DC3" w:rsidP="0052247E">
      <w:pPr>
        <w:widowControl w:val="0"/>
        <w:ind w:firstLine="708"/>
        <w:jc w:val="both"/>
        <w:rPr>
          <w:sz w:val="22"/>
          <w:szCs w:val="22"/>
        </w:rPr>
      </w:pPr>
      <w:r w:rsidRPr="00700DC3">
        <w:rPr>
          <w:b/>
          <w:color w:val="auto"/>
          <w:sz w:val="22"/>
          <w:szCs w:val="22"/>
        </w:rPr>
        <w:t xml:space="preserve">ООО «СЕЛЕНА» </w:t>
      </w:r>
      <w:r w:rsidRPr="00700DC3">
        <w:rPr>
          <w:color w:val="auto"/>
          <w:sz w:val="22"/>
          <w:szCs w:val="22"/>
        </w:rPr>
        <w:t xml:space="preserve">в лице конкурсного управляющего </w:t>
      </w:r>
      <w:proofErr w:type="spellStart"/>
      <w:r w:rsidRPr="00700DC3">
        <w:rPr>
          <w:color w:val="auto"/>
          <w:sz w:val="22"/>
          <w:szCs w:val="22"/>
        </w:rPr>
        <w:t>Малинен</w:t>
      </w:r>
      <w:proofErr w:type="spellEnd"/>
      <w:r w:rsidRPr="00700DC3">
        <w:rPr>
          <w:color w:val="auto"/>
          <w:sz w:val="22"/>
          <w:szCs w:val="22"/>
        </w:rPr>
        <w:t xml:space="preserve"> Ирины Николаевны, действующей на основании Решения Арбитражного суда г. Москвы </w:t>
      </w:r>
      <w:r w:rsidRPr="00700DC3">
        <w:rPr>
          <w:color w:val="auto"/>
        </w:rPr>
        <w:t>от 20.03.2018 (рез. часть) по делу № А40-283615/19 от 13.08.2020</w:t>
      </w:r>
      <w:r w:rsidRPr="00700DC3">
        <w:rPr>
          <w:color w:val="auto"/>
          <w:sz w:val="22"/>
          <w:szCs w:val="22"/>
        </w:rPr>
        <w:t xml:space="preserve">, именуемое в </w:t>
      </w:r>
      <w:proofErr w:type="gramStart"/>
      <w:r w:rsidRPr="00700DC3">
        <w:rPr>
          <w:color w:val="auto"/>
          <w:sz w:val="22"/>
          <w:szCs w:val="22"/>
        </w:rPr>
        <w:t xml:space="preserve">дальнейшем </w:t>
      </w:r>
      <w:r>
        <w:rPr>
          <w:color w:val="auto"/>
          <w:sz w:val="22"/>
          <w:szCs w:val="22"/>
        </w:rPr>
        <w:t xml:space="preserve"> </w:t>
      </w:r>
      <w:r w:rsidR="00BB356E" w:rsidRPr="00BB356E">
        <w:rPr>
          <w:b/>
          <w:sz w:val="22"/>
          <w:szCs w:val="22"/>
        </w:rPr>
        <w:t>«</w:t>
      </w:r>
      <w:proofErr w:type="gramEnd"/>
      <w:r w:rsidR="00BB356E" w:rsidRPr="00BB356E">
        <w:rPr>
          <w:b/>
          <w:sz w:val="22"/>
          <w:szCs w:val="22"/>
        </w:rPr>
        <w:t>Должник»</w:t>
      </w:r>
      <w:r w:rsidR="00BB356E">
        <w:rPr>
          <w:bCs/>
          <w:sz w:val="22"/>
          <w:szCs w:val="22"/>
        </w:rPr>
        <w:t xml:space="preserve"> </w:t>
      </w:r>
      <w:r w:rsidR="007A268C" w:rsidRPr="00BB356E">
        <w:rPr>
          <w:bCs/>
          <w:sz w:val="22"/>
          <w:szCs w:val="22"/>
        </w:rPr>
        <w:t>с</w:t>
      </w:r>
      <w:r w:rsidR="007A268C" w:rsidRPr="00B03261">
        <w:rPr>
          <w:sz w:val="22"/>
          <w:szCs w:val="22"/>
        </w:rPr>
        <w:t xml:space="preserve"> одной стороны, и</w:t>
      </w:r>
      <w:r w:rsidR="007A268C" w:rsidRPr="00B03261">
        <w:rPr>
          <w:b/>
          <w:sz w:val="22"/>
          <w:szCs w:val="22"/>
        </w:rPr>
        <w:t xml:space="preserve"> </w:t>
      </w:r>
    </w:p>
    <w:p w14:paraId="5CABF3E0" w14:textId="77777777" w:rsidR="0052247E" w:rsidRPr="00B03261" w:rsidRDefault="0052247E" w:rsidP="0052247E">
      <w:pPr>
        <w:widowControl w:val="0"/>
        <w:ind w:firstLine="708"/>
        <w:jc w:val="both"/>
        <w:rPr>
          <w:sz w:val="22"/>
          <w:szCs w:val="22"/>
        </w:rPr>
      </w:pPr>
    </w:p>
    <w:p w14:paraId="4BB7BBA8" w14:textId="77777777" w:rsidR="0052247E" w:rsidRPr="00B03261" w:rsidRDefault="0052247E" w:rsidP="0052247E">
      <w:pPr>
        <w:ind w:firstLine="708"/>
        <w:jc w:val="both"/>
        <w:rPr>
          <w:sz w:val="22"/>
          <w:szCs w:val="22"/>
        </w:rPr>
      </w:pPr>
      <w:r w:rsidRPr="00B03261">
        <w:rPr>
          <w:sz w:val="22"/>
          <w:szCs w:val="22"/>
        </w:rPr>
        <w:t>______________________, именуемое(</w:t>
      </w:r>
      <w:proofErr w:type="spellStart"/>
      <w:r w:rsidRPr="00B03261">
        <w:rPr>
          <w:sz w:val="22"/>
          <w:szCs w:val="22"/>
        </w:rPr>
        <w:t>ый</w:t>
      </w:r>
      <w:proofErr w:type="spellEnd"/>
      <w:r w:rsidRPr="00B03261">
        <w:rPr>
          <w:sz w:val="22"/>
          <w:szCs w:val="22"/>
        </w:rPr>
        <w:t xml:space="preserve">) в дальнейшем </w:t>
      </w:r>
      <w:r w:rsidRPr="00B03261">
        <w:rPr>
          <w:b/>
          <w:sz w:val="22"/>
          <w:szCs w:val="22"/>
        </w:rPr>
        <w:t>«Претендент»</w:t>
      </w:r>
      <w:r w:rsidRPr="00B03261">
        <w:rPr>
          <w:sz w:val="22"/>
          <w:szCs w:val="22"/>
        </w:rPr>
        <w:t>, в лице _________, действующего на основании _______, с другой стороны, а вместе именуемые Стороны, заключили настоящий договор о нижеследующем.</w:t>
      </w:r>
    </w:p>
    <w:p w14:paraId="62A6E95B" w14:textId="77777777" w:rsidR="0052247E" w:rsidRPr="00B03261" w:rsidRDefault="0052247E" w:rsidP="0052247E">
      <w:pPr>
        <w:jc w:val="both"/>
        <w:rPr>
          <w:sz w:val="22"/>
          <w:szCs w:val="22"/>
        </w:rPr>
      </w:pPr>
    </w:p>
    <w:p w14:paraId="38533348" w14:textId="77777777" w:rsidR="0052247E" w:rsidRPr="00B03261" w:rsidRDefault="0052247E" w:rsidP="0052247E">
      <w:pPr>
        <w:pStyle w:val="ConsNormal"/>
        <w:numPr>
          <w:ilvl w:val="0"/>
          <w:numId w:val="1"/>
        </w:numPr>
        <w:jc w:val="center"/>
        <w:rPr>
          <w:rFonts w:ascii="Times New Roman" w:hAnsi="Times New Roman"/>
          <w:b/>
          <w:sz w:val="22"/>
          <w:szCs w:val="22"/>
        </w:rPr>
      </w:pPr>
      <w:r w:rsidRPr="00B03261">
        <w:rPr>
          <w:rFonts w:ascii="Times New Roman" w:hAnsi="Times New Roman"/>
          <w:b/>
          <w:sz w:val="22"/>
          <w:szCs w:val="22"/>
        </w:rPr>
        <w:t>ПРЕДМЕТ ДОГОВОРА</w:t>
      </w:r>
    </w:p>
    <w:p w14:paraId="6AE32838" w14:textId="77777777" w:rsidR="0052247E" w:rsidRPr="006F77AE" w:rsidRDefault="0052247E" w:rsidP="0052247E">
      <w:pPr>
        <w:pStyle w:val="ConsNormal"/>
        <w:ind w:left="720" w:firstLine="0"/>
        <w:rPr>
          <w:rFonts w:ascii="Times New Roman" w:hAnsi="Times New Roman"/>
          <w:b/>
          <w:sz w:val="22"/>
          <w:szCs w:val="22"/>
        </w:rPr>
      </w:pPr>
    </w:p>
    <w:p w14:paraId="278AEF18" w14:textId="4A0CABA8" w:rsidR="006F77AE" w:rsidRPr="006F77AE" w:rsidRDefault="0052247E" w:rsidP="006F77A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6F77AE">
        <w:rPr>
          <w:sz w:val="22"/>
          <w:szCs w:val="22"/>
        </w:rPr>
        <w:t xml:space="preserve">В соответствии с настоящим Договором Претендент обязуется внести на </w:t>
      </w:r>
      <w:r w:rsidR="00BB356E">
        <w:rPr>
          <w:sz w:val="22"/>
          <w:szCs w:val="22"/>
        </w:rPr>
        <w:t xml:space="preserve">специальный </w:t>
      </w:r>
      <w:r w:rsidRPr="006F77AE">
        <w:rPr>
          <w:sz w:val="22"/>
          <w:szCs w:val="22"/>
        </w:rPr>
        <w:t xml:space="preserve">счет </w:t>
      </w:r>
      <w:r w:rsidR="00BB356E">
        <w:rPr>
          <w:sz w:val="22"/>
          <w:szCs w:val="22"/>
        </w:rPr>
        <w:t>ООО «</w:t>
      </w:r>
      <w:r w:rsidR="00700DC3">
        <w:rPr>
          <w:sz w:val="22"/>
          <w:szCs w:val="22"/>
        </w:rPr>
        <w:t>Селена</w:t>
      </w:r>
      <w:r w:rsidR="00BB356E">
        <w:rPr>
          <w:sz w:val="22"/>
          <w:szCs w:val="22"/>
        </w:rPr>
        <w:t>»</w:t>
      </w:r>
      <w:r w:rsidRPr="006F77AE">
        <w:rPr>
          <w:sz w:val="22"/>
          <w:szCs w:val="22"/>
        </w:rPr>
        <w:t xml:space="preserve"> денежные средства в качестве задатка для участия в торгах.</w:t>
      </w:r>
    </w:p>
    <w:p w14:paraId="18034436" w14:textId="5B677F86" w:rsidR="006F77AE" w:rsidRPr="006F77AE" w:rsidRDefault="0052247E" w:rsidP="006F77A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6F77AE">
        <w:rPr>
          <w:sz w:val="22"/>
          <w:szCs w:val="22"/>
        </w:rPr>
        <w:t xml:space="preserve">Размер задатка: </w:t>
      </w:r>
      <w:r w:rsidR="00700DC3">
        <w:rPr>
          <w:sz w:val="22"/>
          <w:szCs w:val="22"/>
        </w:rPr>
        <w:t>1</w:t>
      </w:r>
      <w:r w:rsidR="006F77AE" w:rsidRPr="006F77AE">
        <w:rPr>
          <w:sz w:val="22"/>
          <w:szCs w:val="22"/>
        </w:rPr>
        <w:t xml:space="preserve">0% от начальной цены лота. </w:t>
      </w:r>
    </w:p>
    <w:p w14:paraId="505C92F3" w14:textId="02F23002" w:rsidR="0052247E" w:rsidRPr="001000A3" w:rsidRDefault="0052247E" w:rsidP="00AA51C4">
      <w:pPr>
        <w:pStyle w:val="a3"/>
        <w:numPr>
          <w:ilvl w:val="1"/>
          <w:numId w:val="1"/>
        </w:numPr>
        <w:ind w:left="0" w:firstLine="709"/>
        <w:jc w:val="both"/>
        <w:rPr>
          <w:color w:val="auto"/>
          <w:sz w:val="22"/>
          <w:szCs w:val="22"/>
        </w:rPr>
      </w:pPr>
      <w:r w:rsidRPr="006F77AE">
        <w:rPr>
          <w:sz w:val="22"/>
          <w:szCs w:val="22"/>
        </w:rPr>
        <w:t>Под торгами для целей настоящего Договора понимаются</w:t>
      </w:r>
      <w:r w:rsidR="006F77AE" w:rsidRPr="006F77AE">
        <w:rPr>
          <w:sz w:val="22"/>
          <w:szCs w:val="22"/>
        </w:rPr>
        <w:t xml:space="preserve"> открытые электронные </w:t>
      </w:r>
      <w:r w:rsidRPr="006F77AE">
        <w:rPr>
          <w:sz w:val="22"/>
          <w:szCs w:val="22"/>
        </w:rPr>
        <w:t xml:space="preserve">торги </w:t>
      </w:r>
      <w:r w:rsidR="00BB356E">
        <w:rPr>
          <w:sz w:val="22"/>
          <w:szCs w:val="22"/>
        </w:rPr>
        <w:t>в форме открытого аукциона</w:t>
      </w:r>
      <w:r w:rsidR="006F77AE" w:rsidRPr="006F77AE">
        <w:rPr>
          <w:sz w:val="22"/>
          <w:szCs w:val="22"/>
        </w:rPr>
        <w:t xml:space="preserve"> </w:t>
      </w:r>
      <w:r w:rsidRPr="001000A3">
        <w:rPr>
          <w:color w:val="auto"/>
          <w:sz w:val="22"/>
          <w:szCs w:val="22"/>
        </w:rPr>
        <w:t xml:space="preserve">c </w:t>
      </w:r>
      <w:r w:rsidR="00695335" w:rsidRPr="001000A3">
        <w:rPr>
          <w:color w:val="auto"/>
          <w:sz w:val="22"/>
          <w:szCs w:val="22"/>
        </w:rPr>
        <w:t xml:space="preserve">закрытой </w:t>
      </w:r>
      <w:r w:rsidRPr="001000A3">
        <w:rPr>
          <w:color w:val="auto"/>
          <w:sz w:val="22"/>
          <w:szCs w:val="22"/>
        </w:rPr>
        <w:t xml:space="preserve">формой представления предложений о цене по продаже имущества </w:t>
      </w:r>
      <w:r w:rsidR="00B03261" w:rsidRPr="001000A3">
        <w:rPr>
          <w:color w:val="auto"/>
          <w:sz w:val="22"/>
          <w:szCs w:val="22"/>
        </w:rPr>
        <w:t>О</w:t>
      </w:r>
      <w:r w:rsidR="00BB356E">
        <w:rPr>
          <w:color w:val="auto"/>
          <w:sz w:val="22"/>
          <w:szCs w:val="22"/>
        </w:rPr>
        <w:t>О</w:t>
      </w:r>
      <w:r w:rsidR="00B03261" w:rsidRPr="001000A3">
        <w:rPr>
          <w:color w:val="auto"/>
          <w:sz w:val="22"/>
          <w:szCs w:val="22"/>
        </w:rPr>
        <w:t>О «</w:t>
      </w:r>
      <w:r w:rsidR="00700DC3">
        <w:rPr>
          <w:color w:val="auto"/>
          <w:sz w:val="22"/>
          <w:szCs w:val="22"/>
        </w:rPr>
        <w:t>Селена</w:t>
      </w:r>
      <w:r w:rsidR="00B03261" w:rsidRPr="001000A3">
        <w:rPr>
          <w:color w:val="auto"/>
          <w:sz w:val="22"/>
          <w:szCs w:val="22"/>
        </w:rPr>
        <w:t>»</w:t>
      </w:r>
      <w:r w:rsidR="00A46239" w:rsidRPr="001000A3">
        <w:rPr>
          <w:color w:val="auto"/>
          <w:sz w:val="22"/>
          <w:szCs w:val="22"/>
        </w:rPr>
        <w:t xml:space="preserve"> </w:t>
      </w:r>
      <w:r w:rsidRPr="001000A3">
        <w:rPr>
          <w:color w:val="auto"/>
          <w:sz w:val="22"/>
          <w:szCs w:val="22"/>
        </w:rPr>
        <w:t>(</w:t>
      </w:r>
      <w:r w:rsidR="00BB356E" w:rsidRPr="00BB356E">
        <w:rPr>
          <w:color w:val="auto"/>
          <w:sz w:val="22"/>
          <w:szCs w:val="22"/>
        </w:rPr>
        <w:t xml:space="preserve">ОГРН </w:t>
      </w:r>
      <w:r w:rsidR="00700DC3" w:rsidRPr="00700DC3">
        <w:rPr>
          <w:color w:val="auto"/>
          <w:sz w:val="22"/>
          <w:szCs w:val="22"/>
        </w:rPr>
        <w:t>1037704031727</w:t>
      </w:r>
      <w:r w:rsidR="00BB356E" w:rsidRPr="00BB356E">
        <w:rPr>
          <w:color w:val="auto"/>
          <w:sz w:val="22"/>
          <w:szCs w:val="22"/>
        </w:rPr>
        <w:t xml:space="preserve">, ИНН </w:t>
      </w:r>
      <w:r w:rsidR="00700DC3" w:rsidRPr="00700DC3">
        <w:rPr>
          <w:color w:val="auto"/>
          <w:sz w:val="22"/>
          <w:szCs w:val="22"/>
        </w:rPr>
        <w:t>7704265623</w:t>
      </w:r>
      <w:r w:rsidR="00BB356E" w:rsidRPr="00BB356E">
        <w:rPr>
          <w:color w:val="auto"/>
          <w:sz w:val="22"/>
          <w:szCs w:val="22"/>
        </w:rPr>
        <w:t xml:space="preserve">, адрес: </w:t>
      </w:r>
      <w:r w:rsidR="00700DC3" w:rsidRPr="00700DC3">
        <w:rPr>
          <w:color w:val="auto"/>
          <w:sz w:val="22"/>
          <w:szCs w:val="22"/>
        </w:rPr>
        <w:t>119180, г Москва, ул. Полянка Б., д. 41, стр. 1-2</w:t>
      </w:r>
      <w:r w:rsidRPr="001000A3">
        <w:rPr>
          <w:color w:val="auto"/>
          <w:sz w:val="22"/>
          <w:szCs w:val="22"/>
        </w:rPr>
        <w:t>).</w:t>
      </w:r>
    </w:p>
    <w:p w14:paraId="0A7E4B1F" w14:textId="77777777" w:rsidR="0052247E" w:rsidRPr="001000A3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color w:val="auto"/>
          <w:sz w:val="22"/>
          <w:szCs w:val="22"/>
        </w:rPr>
      </w:pPr>
      <w:r w:rsidRPr="001000A3">
        <w:rPr>
          <w:color w:val="auto"/>
          <w:sz w:val="22"/>
          <w:szCs w:val="22"/>
        </w:rPr>
        <w:t>Информационное сообщение о торгах опубликовано:</w:t>
      </w:r>
    </w:p>
    <w:p w14:paraId="2A14ABBF" w14:textId="37763D99" w:rsidR="0052247E" w:rsidRPr="001000A3" w:rsidRDefault="0052247E" w:rsidP="0052247E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auto"/>
          <w:sz w:val="22"/>
          <w:szCs w:val="22"/>
        </w:rPr>
      </w:pPr>
      <w:r w:rsidRPr="001000A3">
        <w:rPr>
          <w:color w:val="auto"/>
          <w:sz w:val="22"/>
          <w:szCs w:val="22"/>
        </w:rPr>
        <w:t>в газете «Коммерсантъ»</w:t>
      </w:r>
      <w:r w:rsidR="00C65487">
        <w:rPr>
          <w:color w:val="auto"/>
          <w:sz w:val="22"/>
          <w:szCs w:val="22"/>
        </w:rPr>
        <w:t>;</w:t>
      </w:r>
    </w:p>
    <w:p w14:paraId="760D7CCD" w14:textId="624F4215" w:rsidR="00A46239" w:rsidRPr="001000A3" w:rsidRDefault="0052247E" w:rsidP="00A46239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auto"/>
          <w:sz w:val="22"/>
          <w:szCs w:val="22"/>
        </w:rPr>
      </w:pPr>
      <w:r w:rsidRPr="001000A3">
        <w:rPr>
          <w:color w:val="auto"/>
          <w:sz w:val="22"/>
          <w:szCs w:val="22"/>
        </w:rPr>
        <w:t>в Едином федеральном реестре сведений о банкротстве</w:t>
      </w:r>
      <w:r w:rsidR="00C65487">
        <w:rPr>
          <w:color w:val="auto"/>
          <w:sz w:val="22"/>
          <w:szCs w:val="22"/>
        </w:rPr>
        <w:t>;</w:t>
      </w:r>
    </w:p>
    <w:p w14:paraId="7E79AA12" w14:textId="77777777" w:rsidR="00A46239" w:rsidRPr="001000A3" w:rsidRDefault="0052247E" w:rsidP="00A46239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color w:val="auto"/>
          <w:sz w:val="22"/>
          <w:szCs w:val="22"/>
        </w:rPr>
      </w:pPr>
      <w:r w:rsidRPr="001000A3">
        <w:rPr>
          <w:color w:val="auto"/>
          <w:sz w:val="22"/>
          <w:szCs w:val="22"/>
        </w:rPr>
        <w:t xml:space="preserve">на электронной площадке </w:t>
      </w:r>
      <w:r w:rsidR="00A46239" w:rsidRPr="001000A3">
        <w:rPr>
          <w:color w:val="auto"/>
          <w:sz w:val="22"/>
          <w:szCs w:val="22"/>
        </w:rPr>
        <w:t>«</w:t>
      </w:r>
      <w:proofErr w:type="spellStart"/>
      <w:r w:rsidR="00A46239" w:rsidRPr="001000A3">
        <w:rPr>
          <w:color w:val="auto"/>
          <w:sz w:val="22"/>
          <w:szCs w:val="22"/>
        </w:rPr>
        <w:t>Ру</w:t>
      </w:r>
      <w:proofErr w:type="spellEnd"/>
      <w:r w:rsidR="00A46239" w:rsidRPr="001000A3">
        <w:rPr>
          <w:color w:val="auto"/>
          <w:sz w:val="22"/>
          <w:szCs w:val="22"/>
        </w:rPr>
        <w:t xml:space="preserve">-Трейд», адрес в сети интернет: </w:t>
      </w:r>
      <w:hyperlink r:id="rId5" w:history="1">
        <w:r w:rsidR="00A46239" w:rsidRPr="001000A3">
          <w:rPr>
            <w:rStyle w:val="a4"/>
            <w:color w:val="auto"/>
            <w:sz w:val="22"/>
            <w:szCs w:val="22"/>
          </w:rPr>
          <w:t>http://www.ru-trade24.ru/</w:t>
        </w:r>
      </w:hyperlink>
      <w:r w:rsidR="00A46239" w:rsidRPr="001000A3">
        <w:rPr>
          <w:color w:val="auto"/>
          <w:sz w:val="22"/>
          <w:szCs w:val="22"/>
        </w:rPr>
        <w:t xml:space="preserve">. </w:t>
      </w:r>
    </w:p>
    <w:p w14:paraId="1C7E806F" w14:textId="77777777" w:rsidR="0052247E" w:rsidRPr="001000A3" w:rsidRDefault="0052247E" w:rsidP="00A46239">
      <w:pPr>
        <w:pStyle w:val="a3"/>
        <w:numPr>
          <w:ilvl w:val="1"/>
          <w:numId w:val="1"/>
        </w:numPr>
        <w:ind w:left="0" w:firstLine="708"/>
        <w:jc w:val="both"/>
        <w:rPr>
          <w:color w:val="auto"/>
          <w:sz w:val="22"/>
          <w:szCs w:val="22"/>
        </w:rPr>
      </w:pPr>
      <w:r w:rsidRPr="001000A3">
        <w:rPr>
          <w:color w:val="auto"/>
          <w:sz w:val="22"/>
          <w:szCs w:val="22"/>
        </w:rPr>
        <w:t xml:space="preserve">Задаток вносится Претендентом в счет обеспечения исполнения обязательств по заключению и исполнению Договора </w:t>
      </w:r>
      <w:r w:rsidR="00A46239" w:rsidRPr="001000A3">
        <w:rPr>
          <w:color w:val="auto"/>
          <w:sz w:val="22"/>
          <w:szCs w:val="22"/>
        </w:rPr>
        <w:t>купли-продажи</w:t>
      </w:r>
      <w:r w:rsidRPr="001000A3">
        <w:rPr>
          <w:color w:val="auto"/>
          <w:sz w:val="22"/>
          <w:szCs w:val="22"/>
        </w:rPr>
        <w:t xml:space="preserve"> при признании Претендента победителем торгов.</w:t>
      </w:r>
    </w:p>
    <w:p w14:paraId="3C11DA99" w14:textId="77777777" w:rsidR="0052247E" w:rsidRPr="006F77AE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1000A3">
        <w:rPr>
          <w:color w:val="auto"/>
          <w:sz w:val="22"/>
          <w:szCs w:val="22"/>
        </w:rPr>
        <w:t xml:space="preserve">Претендент подтверждает, что он ознакомился с текстом информационного сообщения и обязуется соблюдать требования, указанные в информационном сообщении и установленные требованиям Федерального закона от 26 октября 2002 </w:t>
      </w:r>
      <w:r w:rsidRPr="006F77AE">
        <w:rPr>
          <w:sz w:val="22"/>
          <w:szCs w:val="22"/>
        </w:rPr>
        <w:t>года №127-ФЗ «О несостоятельности (банкротстве)».</w:t>
      </w:r>
    </w:p>
    <w:p w14:paraId="13FBE2DF" w14:textId="77777777" w:rsidR="0052247E" w:rsidRPr="006F77AE" w:rsidRDefault="0052247E" w:rsidP="0052247E">
      <w:pPr>
        <w:pStyle w:val="a3"/>
        <w:ind w:left="709"/>
        <w:jc w:val="both"/>
        <w:rPr>
          <w:sz w:val="22"/>
          <w:szCs w:val="22"/>
        </w:rPr>
      </w:pPr>
    </w:p>
    <w:p w14:paraId="413B3CD5" w14:textId="77777777" w:rsidR="0052247E" w:rsidRPr="006F77AE" w:rsidRDefault="0052247E" w:rsidP="0052247E">
      <w:pPr>
        <w:pStyle w:val="a3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6F77AE">
        <w:rPr>
          <w:b/>
          <w:sz w:val="22"/>
          <w:szCs w:val="22"/>
        </w:rPr>
        <w:t>ПОРЯДОК ВНЕСЕНИЯ ЗАДАТКА</w:t>
      </w:r>
    </w:p>
    <w:p w14:paraId="18999D95" w14:textId="77777777" w:rsidR="0052247E" w:rsidRPr="006F77AE" w:rsidRDefault="0052247E" w:rsidP="0052247E">
      <w:pPr>
        <w:pStyle w:val="a3"/>
        <w:ind w:left="709"/>
        <w:jc w:val="both"/>
        <w:rPr>
          <w:sz w:val="22"/>
          <w:szCs w:val="22"/>
        </w:rPr>
      </w:pPr>
    </w:p>
    <w:p w14:paraId="0AC829CE" w14:textId="43780FE1" w:rsidR="0052247E" w:rsidRPr="0094690A" w:rsidRDefault="0052247E" w:rsidP="0094690A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D70F2F">
        <w:rPr>
          <w:sz w:val="22"/>
          <w:szCs w:val="22"/>
        </w:rPr>
        <w:t xml:space="preserve">Реквизиты для перечисления задатка: Получатель: </w:t>
      </w:r>
      <w:r w:rsidR="00C65487" w:rsidRPr="0094690A">
        <w:rPr>
          <w:sz w:val="22"/>
          <w:szCs w:val="22"/>
        </w:rPr>
        <w:t>ООО «</w:t>
      </w:r>
      <w:r w:rsidR="00700DC3">
        <w:rPr>
          <w:sz w:val="22"/>
          <w:szCs w:val="22"/>
        </w:rPr>
        <w:t>Селена</w:t>
      </w:r>
      <w:r w:rsidR="00C65487" w:rsidRPr="0094690A">
        <w:rPr>
          <w:sz w:val="22"/>
          <w:szCs w:val="22"/>
        </w:rPr>
        <w:t>» (</w:t>
      </w:r>
      <w:r w:rsidR="00700DC3" w:rsidRPr="00700DC3">
        <w:rPr>
          <w:sz w:val="22"/>
          <w:szCs w:val="22"/>
        </w:rPr>
        <w:t>ИНН 7704265623 ОГРН 1037704031727</w:t>
      </w:r>
      <w:r w:rsidR="00C65487" w:rsidRPr="00A05645">
        <w:rPr>
          <w:sz w:val="22"/>
          <w:szCs w:val="22"/>
        </w:rPr>
        <w:t>)</w:t>
      </w:r>
      <w:r w:rsidR="00C65487" w:rsidRPr="0094690A">
        <w:rPr>
          <w:sz w:val="22"/>
          <w:szCs w:val="22"/>
        </w:rPr>
        <w:t xml:space="preserve">, </w:t>
      </w:r>
      <w:r w:rsidR="0094690A" w:rsidRPr="0094690A">
        <w:rPr>
          <w:sz w:val="22"/>
          <w:szCs w:val="22"/>
        </w:rPr>
        <w:t xml:space="preserve">р/с </w:t>
      </w:r>
      <w:r w:rsidR="00700DC3" w:rsidRPr="00700DC3">
        <w:rPr>
          <w:sz w:val="22"/>
          <w:szCs w:val="22"/>
        </w:rPr>
        <w:t>40702810001100022393 в АО «Альфа-Банк», к/с 30101810200000000593, БИК 044525593</w:t>
      </w:r>
      <w:r w:rsidR="0094690A" w:rsidRPr="0094690A">
        <w:rPr>
          <w:sz w:val="22"/>
          <w:szCs w:val="22"/>
        </w:rPr>
        <w:t xml:space="preserve">, </w:t>
      </w:r>
      <w:r w:rsidRPr="00D70F2F">
        <w:rPr>
          <w:sz w:val="22"/>
          <w:szCs w:val="22"/>
        </w:rPr>
        <w:t>Назначение</w:t>
      </w:r>
      <w:r w:rsidRPr="006F77AE">
        <w:rPr>
          <w:sz w:val="22"/>
          <w:szCs w:val="22"/>
        </w:rPr>
        <w:t xml:space="preserve"> платежа: «</w:t>
      </w:r>
      <w:r w:rsidR="00C65487" w:rsidRPr="00C65487">
        <w:rPr>
          <w:sz w:val="22"/>
          <w:szCs w:val="22"/>
        </w:rPr>
        <w:t>Задаток на участие в торгах №</w:t>
      </w:r>
      <w:r w:rsidR="00700DC3">
        <w:rPr>
          <w:sz w:val="22"/>
          <w:szCs w:val="22"/>
        </w:rPr>
        <w:t xml:space="preserve"> </w:t>
      </w:r>
      <w:r w:rsidR="00A05645">
        <w:rPr>
          <w:sz w:val="22"/>
          <w:szCs w:val="22"/>
        </w:rPr>
        <w:t xml:space="preserve">(указать номер торгов) </w:t>
      </w:r>
      <w:r w:rsidR="00C65487" w:rsidRPr="00C65487">
        <w:rPr>
          <w:sz w:val="22"/>
          <w:szCs w:val="22"/>
        </w:rPr>
        <w:t>по продаже имущества О</w:t>
      </w:r>
      <w:r w:rsidR="00BB356E">
        <w:rPr>
          <w:sz w:val="22"/>
          <w:szCs w:val="22"/>
        </w:rPr>
        <w:t>О</w:t>
      </w:r>
      <w:r w:rsidR="00C65487" w:rsidRPr="00C65487">
        <w:rPr>
          <w:sz w:val="22"/>
          <w:szCs w:val="22"/>
        </w:rPr>
        <w:t>О «</w:t>
      </w:r>
      <w:r w:rsidR="00700DC3">
        <w:rPr>
          <w:sz w:val="22"/>
          <w:szCs w:val="22"/>
        </w:rPr>
        <w:t>Селена</w:t>
      </w:r>
      <w:r w:rsidR="00C65487" w:rsidRPr="00C65487">
        <w:rPr>
          <w:sz w:val="22"/>
          <w:szCs w:val="22"/>
        </w:rPr>
        <w:t>»</w:t>
      </w:r>
      <w:r w:rsidR="00A05645">
        <w:rPr>
          <w:sz w:val="22"/>
          <w:szCs w:val="22"/>
        </w:rPr>
        <w:t>, за лот №1</w:t>
      </w:r>
      <w:r w:rsidR="00BB356E">
        <w:rPr>
          <w:sz w:val="22"/>
          <w:szCs w:val="22"/>
        </w:rPr>
        <w:t xml:space="preserve">, </w:t>
      </w:r>
      <w:r w:rsidR="00C65487" w:rsidRPr="00C65487">
        <w:rPr>
          <w:sz w:val="22"/>
          <w:szCs w:val="22"/>
        </w:rPr>
        <w:t>без НДС</w:t>
      </w:r>
      <w:r w:rsidR="00C65487">
        <w:rPr>
          <w:sz w:val="22"/>
          <w:szCs w:val="22"/>
        </w:rPr>
        <w:t>».</w:t>
      </w:r>
    </w:p>
    <w:p w14:paraId="3BF88327" w14:textId="65054620" w:rsidR="0052247E" w:rsidRPr="006F77AE" w:rsidRDefault="0052247E" w:rsidP="006F77A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6F77AE">
        <w:rPr>
          <w:sz w:val="22"/>
          <w:szCs w:val="22"/>
        </w:rPr>
        <w:t xml:space="preserve">Задаток должен быть внесен Претендентом на указанный в информационном сообщении счет </w:t>
      </w:r>
      <w:r w:rsidR="00BB356E">
        <w:rPr>
          <w:sz w:val="22"/>
          <w:szCs w:val="22"/>
        </w:rPr>
        <w:t>ООО «</w:t>
      </w:r>
      <w:r w:rsidR="00700DC3">
        <w:rPr>
          <w:sz w:val="22"/>
          <w:szCs w:val="22"/>
        </w:rPr>
        <w:t>Селена</w:t>
      </w:r>
      <w:r w:rsidR="00BB356E">
        <w:rPr>
          <w:sz w:val="22"/>
          <w:szCs w:val="22"/>
        </w:rPr>
        <w:t xml:space="preserve">» </w:t>
      </w:r>
      <w:r w:rsidRPr="006F77AE">
        <w:rPr>
          <w:sz w:val="22"/>
          <w:szCs w:val="22"/>
        </w:rPr>
        <w:t xml:space="preserve">не позднее </w:t>
      </w:r>
      <w:r w:rsidR="00A05645">
        <w:rPr>
          <w:sz w:val="22"/>
          <w:szCs w:val="22"/>
        </w:rPr>
        <w:t>времени и даты окончания приема заявок на участие в торгах</w:t>
      </w:r>
      <w:r w:rsidRPr="006F77AE">
        <w:rPr>
          <w:sz w:val="22"/>
          <w:szCs w:val="22"/>
        </w:rPr>
        <w:t xml:space="preserve">, и считается внесенным с даты поступления всей суммы задатка на указанный счет. </w:t>
      </w:r>
    </w:p>
    <w:p w14:paraId="47CC354D" w14:textId="77777777" w:rsidR="0052247E" w:rsidRPr="006F77AE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6F77AE">
        <w:rPr>
          <w:sz w:val="22"/>
          <w:szCs w:val="22"/>
        </w:rPr>
        <w:t>В случае не поступления всей суммы задатка в порядке и на условиях, предусмотренных настоящим Договором, обязательства Претендента по внесению задатка считаются невыполненными. В этом случае Претендент к участию в торгах не допускается.</w:t>
      </w:r>
    </w:p>
    <w:p w14:paraId="0025A56A" w14:textId="77777777" w:rsidR="0052247E" w:rsidRPr="006F77AE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6F77AE">
        <w:rPr>
          <w:sz w:val="22"/>
          <w:szCs w:val="22"/>
        </w:rPr>
        <w:t>На денежные средства, перечисленные в соответствии с настоящим Договором, проценты не начисляются.</w:t>
      </w:r>
      <w:r w:rsidR="00BA7719" w:rsidRPr="006F77AE">
        <w:rPr>
          <w:sz w:val="22"/>
          <w:szCs w:val="22"/>
        </w:rPr>
        <w:t xml:space="preserve"> </w:t>
      </w:r>
    </w:p>
    <w:p w14:paraId="3F479033" w14:textId="7884C286" w:rsidR="0052247E" w:rsidRPr="006F77AE" w:rsidRDefault="00D10A80" w:rsidP="0052247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773D350" w14:textId="77777777" w:rsidR="0052247E" w:rsidRPr="006F77AE" w:rsidRDefault="0052247E" w:rsidP="0052247E">
      <w:pPr>
        <w:pStyle w:val="a3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6F77AE">
        <w:rPr>
          <w:b/>
          <w:sz w:val="22"/>
          <w:szCs w:val="22"/>
        </w:rPr>
        <w:t>ПОРЯДОК ВОЗВРАТА И УДЕРЖАНИЯ ЗАДАТКА</w:t>
      </w:r>
    </w:p>
    <w:p w14:paraId="717E83AB" w14:textId="77777777" w:rsidR="0052247E" w:rsidRPr="006F77AE" w:rsidRDefault="0052247E" w:rsidP="0052247E">
      <w:pPr>
        <w:jc w:val="center"/>
        <w:rPr>
          <w:sz w:val="22"/>
          <w:szCs w:val="22"/>
        </w:rPr>
      </w:pPr>
    </w:p>
    <w:p w14:paraId="1D8E2EA2" w14:textId="77777777" w:rsidR="0052247E" w:rsidRPr="00B03261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6F77AE">
        <w:rPr>
          <w:sz w:val="22"/>
          <w:szCs w:val="22"/>
        </w:rPr>
        <w:t>В случаях, если Претендент не был признан победителем торгов, задаток возвращается Претенденту в течение пяти рабочих дней со дня подписания протокола о результатах проведения торгов, путем перечисления</w:t>
      </w:r>
      <w:r w:rsidRPr="00B03261">
        <w:rPr>
          <w:sz w:val="22"/>
          <w:szCs w:val="22"/>
        </w:rPr>
        <w:t xml:space="preserve"> суммы внесенного задатка на расчетный счет Претендента.</w:t>
      </w:r>
    </w:p>
    <w:p w14:paraId="729FCBE6" w14:textId="0A0D25C4" w:rsidR="0052247E" w:rsidRPr="00B03261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B03261">
        <w:rPr>
          <w:sz w:val="22"/>
          <w:szCs w:val="22"/>
        </w:rPr>
        <w:t xml:space="preserve">Претендент обязан незамедлительно информировать </w:t>
      </w:r>
      <w:r w:rsidR="00BB356E">
        <w:rPr>
          <w:sz w:val="22"/>
          <w:szCs w:val="22"/>
        </w:rPr>
        <w:t>конкурсного управляющего ООО «</w:t>
      </w:r>
      <w:r w:rsidR="00700DC3">
        <w:rPr>
          <w:sz w:val="22"/>
          <w:szCs w:val="22"/>
        </w:rPr>
        <w:t>Селена</w:t>
      </w:r>
      <w:r w:rsidR="00BB356E">
        <w:rPr>
          <w:sz w:val="22"/>
          <w:szCs w:val="22"/>
        </w:rPr>
        <w:t>»</w:t>
      </w:r>
      <w:r w:rsidRPr="00B03261">
        <w:rPr>
          <w:sz w:val="22"/>
          <w:szCs w:val="22"/>
        </w:rPr>
        <w:t xml:space="preserve"> об изменении своих банковских реквизитов.</w:t>
      </w:r>
    </w:p>
    <w:p w14:paraId="775E2898" w14:textId="6B15A344" w:rsidR="0052247E" w:rsidRPr="00B03261" w:rsidRDefault="00BB356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Конкурсный управляющий ООО «</w:t>
      </w:r>
      <w:r w:rsidR="00700DC3">
        <w:rPr>
          <w:sz w:val="22"/>
          <w:szCs w:val="22"/>
        </w:rPr>
        <w:t>Селена</w:t>
      </w:r>
      <w:r>
        <w:rPr>
          <w:sz w:val="22"/>
          <w:szCs w:val="22"/>
        </w:rPr>
        <w:t>»</w:t>
      </w:r>
      <w:r w:rsidR="0052247E" w:rsidRPr="00B03261">
        <w:rPr>
          <w:sz w:val="22"/>
          <w:szCs w:val="22"/>
        </w:rPr>
        <w:t xml:space="preserve"> не отвечает за нарушение установленных настоящим Договором сроков возврата задатка в случае, если Претендент своевременно не информировал об изменении своих банковских реквизитов.</w:t>
      </w:r>
    </w:p>
    <w:p w14:paraId="72483ABD" w14:textId="77777777" w:rsidR="0052247E" w:rsidRPr="00B03261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B03261">
        <w:rPr>
          <w:sz w:val="22"/>
          <w:szCs w:val="22"/>
        </w:rPr>
        <w:lastRenderedPageBreak/>
        <w:t>Внесенный Претендентом задаток засчитывается в счет оплаты приобретаемого на торгах имущества Должника при заключении в установленном порядке договора купли-продажи имущества должника.</w:t>
      </w:r>
    </w:p>
    <w:p w14:paraId="580257AD" w14:textId="77777777" w:rsidR="0052247E" w:rsidRPr="00B03261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B03261">
        <w:rPr>
          <w:sz w:val="22"/>
          <w:szCs w:val="22"/>
        </w:rPr>
        <w:t>Внесенный задаток не возвращается в случае отказа или уклонения Претендента, признанного победителем торгов, от подписания договора купли-продажи имущества должника в течение пяти дней с даты получения предложения конкурсного управляющего о заключении договора купли-продажи имущества должника.</w:t>
      </w:r>
    </w:p>
    <w:p w14:paraId="6CEA5ACA" w14:textId="77777777" w:rsidR="0052247E" w:rsidRPr="00B03261" w:rsidRDefault="0052247E" w:rsidP="0052247E">
      <w:pPr>
        <w:jc w:val="both"/>
        <w:rPr>
          <w:sz w:val="22"/>
          <w:szCs w:val="22"/>
        </w:rPr>
      </w:pPr>
    </w:p>
    <w:p w14:paraId="75A9FA81" w14:textId="77777777" w:rsidR="0052247E" w:rsidRPr="00B03261" w:rsidRDefault="0052247E" w:rsidP="0052247E">
      <w:pPr>
        <w:pStyle w:val="a3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B03261">
        <w:rPr>
          <w:b/>
          <w:sz w:val="22"/>
          <w:szCs w:val="22"/>
        </w:rPr>
        <w:t>СРОК ДЕЙСТВИЯ НАСТОЯЩЕГО ДОГОВОРА</w:t>
      </w:r>
    </w:p>
    <w:p w14:paraId="14FC2246" w14:textId="77777777" w:rsidR="0052247E" w:rsidRPr="00B03261" w:rsidRDefault="0052247E" w:rsidP="0052247E">
      <w:pPr>
        <w:jc w:val="both"/>
        <w:rPr>
          <w:sz w:val="22"/>
          <w:szCs w:val="22"/>
        </w:rPr>
      </w:pPr>
    </w:p>
    <w:p w14:paraId="27BB9134" w14:textId="77777777" w:rsidR="0052247E" w:rsidRPr="00B03261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B03261">
        <w:rPr>
          <w:sz w:val="22"/>
          <w:szCs w:val="22"/>
        </w:rPr>
        <w:t>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14:paraId="61BE2D17" w14:textId="57499031" w:rsidR="0052247E" w:rsidRPr="00B03261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B03261">
        <w:rPr>
          <w:sz w:val="22"/>
          <w:szCs w:val="22"/>
        </w:rPr>
        <w:t>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</w:t>
      </w:r>
      <w:r w:rsidR="007F301F" w:rsidRPr="00B03261">
        <w:rPr>
          <w:sz w:val="22"/>
          <w:szCs w:val="22"/>
        </w:rPr>
        <w:t>в они передаются на разрешение А</w:t>
      </w:r>
      <w:r w:rsidRPr="00B03261">
        <w:rPr>
          <w:sz w:val="22"/>
          <w:szCs w:val="22"/>
        </w:rPr>
        <w:t xml:space="preserve">рбитражного суда </w:t>
      </w:r>
      <w:r w:rsidR="003B4E75">
        <w:rPr>
          <w:sz w:val="22"/>
          <w:szCs w:val="22"/>
        </w:rPr>
        <w:t>Ивановской области</w:t>
      </w:r>
      <w:r w:rsidR="007F301F" w:rsidRPr="00B03261">
        <w:rPr>
          <w:sz w:val="22"/>
          <w:szCs w:val="22"/>
        </w:rPr>
        <w:t xml:space="preserve"> </w:t>
      </w:r>
      <w:r w:rsidRPr="00B03261">
        <w:rPr>
          <w:sz w:val="22"/>
          <w:szCs w:val="22"/>
        </w:rPr>
        <w:t>в соответствии с действующим законодательством Российской Федерации.</w:t>
      </w:r>
    </w:p>
    <w:p w14:paraId="57D4A3D8" w14:textId="77777777" w:rsidR="0052247E" w:rsidRPr="00B03261" w:rsidRDefault="0052247E" w:rsidP="0052247E">
      <w:pPr>
        <w:pStyle w:val="a3"/>
        <w:numPr>
          <w:ilvl w:val="1"/>
          <w:numId w:val="1"/>
        </w:numPr>
        <w:ind w:left="0" w:firstLine="709"/>
        <w:jc w:val="both"/>
        <w:rPr>
          <w:sz w:val="22"/>
          <w:szCs w:val="22"/>
        </w:rPr>
      </w:pPr>
      <w:r w:rsidRPr="00B03261">
        <w:rPr>
          <w:sz w:val="22"/>
          <w:szCs w:val="22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14:paraId="139E832B" w14:textId="77777777" w:rsidR="0052247E" w:rsidRPr="00B03261" w:rsidRDefault="0052247E" w:rsidP="0052247E">
      <w:pPr>
        <w:jc w:val="both"/>
        <w:rPr>
          <w:sz w:val="22"/>
          <w:szCs w:val="22"/>
        </w:rPr>
      </w:pPr>
    </w:p>
    <w:p w14:paraId="431AB91A" w14:textId="77777777" w:rsidR="0052247E" w:rsidRPr="00B03261" w:rsidRDefault="0052247E" w:rsidP="0052247E">
      <w:pPr>
        <w:pStyle w:val="a3"/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B03261">
        <w:rPr>
          <w:b/>
          <w:sz w:val="22"/>
          <w:szCs w:val="22"/>
        </w:rPr>
        <w:t>АДРЕСА И БАНКОВСКИЕ РЕКВИЗИТЫ СТОРОН</w:t>
      </w:r>
    </w:p>
    <w:p w14:paraId="3C9925D0" w14:textId="77777777" w:rsidR="00700DC3" w:rsidRDefault="00700DC3" w:rsidP="00700DC3">
      <w:pPr>
        <w:rPr>
          <w:b/>
          <w:sz w:val="22"/>
          <w:szCs w:val="22"/>
        </w:rPr>
      </w:pPr>
    </w:p>
    <w:p w14:paraId="4A0E80BF" w14:textId="77777777" w:rsidR="00700DC3" w:rsidRDefault="00700DC3" w:rsidP="00700DC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14:paraId="5B5725E0" w14:textId="032B00A6" w:rsidR="0052247E" w:rsidRPr="00B03261" w:rsidRDefault="00700DC3" w:rsidP="00700DC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B356E">
        <w:rPr>
          <w:b/>
          <w:sz w:val="22"/>
          <w:szCs w:val="22"/>
        </w:rPr>
        <w:t>ДОЛЖНИК</w:t>
      </w:r>
      <w:r w:rsidR="007F301F" w:rsidRPr="00B03261">
        <w:rPr>
          <w:b/>
          <w:sz w:val="22"/>
          <w:szCs w:val="22"/>
        </w:rPr>
        <w:t xml:space="preserve">: </w:t>
      </w:r>
      <w:r w:rsidR="007F301F" w:rsidRPr="00B03261">
        <w:rPr>
          <w:b/>
          <w:sz w:val="22"/>
          <w:szCs w:val="22"/>
        </w:rPr>
        <w:tab/>
      </w:r>
      <w:r w:rsidR="0052247E" w:rsidRPr="00B03261">
        <w:rPr>
          <w:b/>
          <w:sz w:val="22"/>
          <w:szCs w:val="22"/>
        </w:rPr>
        <w:tab/>
      </w:r>
      <w:r w:rsidR="0052247E" w:rsidRPr="00B03261">
        <w:rPr>
          <w:b/>
          <w:sz w:val="22"/>
          <w:szCs w:val="22"/>
        </w:rPr>
        <w:tab/>
      </w:r>
      <w:r w:rsidR="0052247E" w:rsidRPr="00B03261">
        <w:rPr>
          <w:b/>
          <w:sz w:val="22"/>
          <w:szCs w:val="22"/>
        </w:rPr>
        <w:tab/>
      </w:r>
      <w:r w:rsidR="0052247E" w:rsidRPr="00B03261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П</w:t>
      </w:r>
      <w:r w:rsidR="0052247E" w:rsidRPr="00B03261">
        <w:rPr>
          <w:b/>
          <w:sz w:val="22"/>
          <w:szCs w:val="22"/>
        </w:rPr>
        <w:t>РЕТЕНДЕНТ:</w:t>
      </w:r>
    </w:p>
    <w:p w14:paraId="3954E80E" w14:textId="77777777" w:rsidR="0052247E" w:rsidRPr="00B03261" w:rsidRDefault="0052247E" w:rsidP="0052247E">
      <w:pPr>
        <w:jc w:val="both"/>
        <w:rPr>
          <w:sz w:val="22"/>
          <w:szCs w:val="22"/>
        </w:rPr>
      </w:pPr>
    </w:p>
    <w:tbl>
      <w:tblPr>
        <w:tblW w:w="8928" w:type="dxa"/>
        <w:tblLayout w:type="fixed"/>
        <w:tblLook w:val="0000" w:firstRow="0" w:lastRow="0" w:firstColumn="0" w:lastColumn="0" w:noHBand="0" w:noVBand="0"/>
      </w:tblPr>
      <w:tblGrid>
        <w:gridCol w:w="4608"/>
        <w:gridCol w:w="178"/>
        <w:gridCol w:w="4142"/>
      </w:tblGrid>
      <w:tr w:rsidR="003B4E75" w:rsidRPr="00B03261" w14:paraId="74DB250C" w14:textId="77777777" w:rsidTr="00700DC3">
        <w:tc>
          <w:tcPr>
            <w:tcW w:w="4608" w:type="dxa"/>
          </w:tcPr>
          <w:p w14:paraId="4CFC1345" w14:textId="7025510C" w:rsidR="003B4E75" w:rsidRDefault="003B4E75" w:rsidP="003B4E7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</w:t>
            </w:r>
            <w:r w:rsidRPr="00A33CE0">
              <w:rPr>
                <w:b/>
                <w:sz w:val="22"/>
                <w:szCs w:val="22"/>
              </w:rPr>
              <w:t xml:space="preserve"> «</w:t>
            </w:r>
            <w:r w:rsidR="00700DC3">
              <w:rPr>
                <w:b/>
                <w:sz w:val="22"/>
                <w:szCs w:val="22"/>
              </w:rPr>
              <w:t>Селена</w:t>
            </w:r>
            <w:r w:rsidRPr="00A33CE0">
              <w:rPr>
                <w:b/>
                <w:sz w:val="22"/>
                <w:szCs w:val="22"/>
              </w:rPr>
              <w:t xml:space="preserve">» </w:t>
            </w:r>
          </w:p>
          <w:p w14:paraId="5780A36F" w14:textId="77777777" w:rsidR="00700DC3" w:rsidRDefault="00700DC3" w:rsidP="003B4E75">
            <w:pPr>
              <w:jc w:val="both"/>
              <w:rPr>
                <w:bCs/>
                <w:sz w:val="22"/>
                <w:szCs w:val="22"/>
              </w:rPr>
            </w:pPr>
            <w:r w:rsidRPr="00700DC3">
              <w:rPr>
                <w:bCs/>
                <w:sz w:val="22"/>
                <w:szCs w:val="22"/>
              </w:rPr>
              <w:t xml:space="preserve">119180, г Москва, ул. Полянка Б., д. 41, стр. 1-2, ИНН 7704265623 </w:t>
            </w:r>
          </w:p>
          <w:p w14:paraId="6F8869C8" w14:textId="7A1DBC28" w:rsidR="00700DC3" w:rsidRPr="00700DC3" w:rsidRDefault="00700DC3" w:rsidP="003B4E75">
            <w:pPr>
              <w:jc w:val="both"/>
              <w:rPr>
                <w:bCs/>
                <w:sz w:val="22"/>
                <w:szCs w:val="22"/>
              </w:rPr>
            </w:pPr>
            <w:r w:rsidRPr="00700DC3">
              <w:rPr>
                <w:bCs/>
                <w:sz w:val="22"/>
                <w:szCs w:val="22"/>
              </w:rPr>
              <w:t>ОГРН 1037704031727</w:t>
            </w:r>
          </w:p>
        </w:tc>
        <w:tc>
          <w:tcPr>
            <w:tcW w:w="4320" w:type="dxa"/>
            <w:gridSpan w:val="2"/>
          </w:tcPr>
          <w:p w14:paraId="5F4F00B6" w14:textId="77777777" w:rsidR="003B4E75" w:rsidRPr="00B03261" w:rsidRDefault="003B4E75" w:rsidP="003B4E75">
            <w:pPr>
              <w:jc w:val="both"/>
              <w:rPr>
                <w:sz w:val="22"/>
                <w:szCs w:val="22"/>
              </w:rPr>
            </w:pPr>
          </w:p>
        </w:tc>
      </w:tr>
      <w:tr w:rsidR="0052247E" w:rsidRPr="00B03261" w14:paraId="46624DC4" w14:textId="77777777" w:rsidTr="00700DC3">
        <w:trPr>
          <w:trHeight w:val="2860"/>
        </w:trPr>
        <w:tc>
          <w:tcPr>
            <w:tcW w:w="4608" w:type="dxa"/>
          </w:tcPr>
          <w:p w14:paraId="343E076B" w14:textId="77777777" w:rsidR="00705E57" w:rsidRPr="00B03261" w:rsidRDefault="00705E57" w:rsidP="00705E57">
            <w:pPr>
              <w:rPr>
                <w:b/>
                <w:bCs/>
                <w:color w:val="auto"/>
                <w:sz w:val="22"/>
                <w:szCs w:val="22"/>
              </w:rPr>
            </w:pPr>
            <w:r w:rsidRPr="00B03261">
              <w:rPr>
                <w:b/>
                <w:bCs/>
                <w:color w:val="auto"/>
                <w:sz w:val="22"/>
                <w:szCs w:val="22"/>
              </w:rPr>
              <w:t>Банковские реквизиты:</w:t>
            </w:r>
          </w:p>
          <w:p w14:paraId="73BB2355" w14:textId="77777777" w:rsidR="003C4743" w:rsidRDefault="003C4743" w:rsidP="00705E57">
            <w:pPr>
              <w:rPr>
                <w:bCs/>
                <w:sz w:val="22"/>
                <w:szCs w:val="22"/>
              </w:rPr>
            </w:pPr>
            <w:r w:rsidRPr="003C4743">
              <w:rPr>
                <w:bCs/>
                <w:sz w:val="22"/>
                <w:szCs w:val="22"/>
              </w:rPr>
              <w:t xml:space="preserve">40702810001100022393 в АО «Альфа-Банк», к/с 30101810200000000593, </w:t>
            </w:r>
          </w:p>
          <w:p w14:paraId="114BC37F" w14:textId="27E0BCE3" w:rsidR="00700DC3" w:rsidRDefault="003C4743" w:rsidP="00705E57">
            <w:pPr>
              <w:rPr>
                <w:bCs/>
                <w:sz w:val="22"/>
                <w:szCs w:val="22"/>
              </w:rPr>
            </w:pPr>
            <w:r w:rsidRPr="003C4743">
              <w:rPr>
                <w:bCs/>
                <w:sz w:val="22"/>
                <w:szCs w:val="22"/>
              </w:rPr>
              <w:t>БИК 044525593</w:t>
            </w:r>
          </w:p>
          <w:p w14:paraId="55F4B56B" w14:textId="77777777" w:rsidR="003C4743" w:rsidRPr="00B03261" w:rsidRDefault="003C4743" w:rsidP="00705E57">
            <w:pPr>
              <w:rPr>
                <w:b/>
                <w:bCs/>
                <w:color w:val="auto"/>
                <w:sz w:val="22"/>
                <w:szCs w:val="22"/>
              </w:rPr>
            </w:pPr>
          </w:p>
          <w:p w14:paraId="1014BF91" w14:textId="4932DEA9" w:rsidR="00705E57" w:rsidRPr="00B03261" w:rsidRDefault="003B4E75" w:rsidP="00705E57">
            <w:pPr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Конкурсный управляющий</w:t>
            </w:r>
          </w:p>
          <w:p w14:paraId="0705D833" w14:textId="77777777" w:rsidR="00705E57" w:rsidRPr="00B03261" w:rsidRDefault="00705E57" w:rsidP="00705E57">
            <w:pPr>
              <w:rPr>
                <w:b/>
                <w:bCs/>
                <w:color w:val="auto"/>
                <w:sz w:val="22"/>
                <w:szCs w:val="22"/>
              </w:rPr>
            </w:pPr>
          </w:p>
          <w:p w14:paraId="0643CAB0" w14:textId="4927CEFC" w:rsidR="0052247E" w:rsidRPr="00B03261" w:rsidRDefault="008045A9" w:rsidP="00705E57">
            <w:pPr>
              <w:jc w:val="both"/>
              <w:rPr>
                <w:b/>
                <w:sz w:val="22"/>
                <w:szCs w:val="22"/>
              </w:rPr>
            </w:pPr>
            <w:r w:rsidRPr="00B03261">
              <w:rPr>
                <w:b/>
                <w:bCs/>
                <w:color w:val="auto"/>
                <w:sz w:val="22"/>
                <w:szCs w:val="22"/>
              </w:rPr>
              <w:t>__________________</w:t>
            </w:r>
            <w:proofErr w:type="spellStart"/>
            <w:r w:rsidR="003B4E75">
              <w:rPr>
                <w:b/>
                <w:bCs/>
                <w:color w:val="auto"/>
                <w:sz w:val="22"/>
                <w:szCs w:val="22"/>
              </w:rPr>
              <w:t>Малинен</w:t>
            </w:r>
            <w:proofErr w:type="spellEnd"/>
            <w:r w:rsidR="003B4E75">
              <w:rPr>
                <w:b/>
                <w:bCs/>
                <w:color w:val="auto"/>
                <w:sz w:val="22"/>
                <w:szCs w:val="22"/>
              </w:rPr>
              <w:t xml:space="preserve"> И.Н.</w:t>
            </w:r>
            <w:r w:rsidR="00523326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14:paraId="71C37137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  <w:r w:rsidRPr="00B03261">
              <w:rPr>
                <w:b/>
                <w:sz w:val="22"/>
                <w:szCs w:val="22"/>
              </w:rPr>
              <w:t xml:space="preserve">    М.П.</w:t>
            </w:r>
          </w:p>
        </w:tc>
        <w:tc>
          <w:tcPr>
            <w:tcW w:w="4320" w:type="dxa"/>
            <w:gridSpan w:val="2"/>
          </w:tcPr>
          <w:p w14:paraId="71DB3C6B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  <w:p w14:paraId="02A9D561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  <w:p w14:paraId="486B8B22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  <w:p w14:paraId="60C5673A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  <w:p w14:paraId="1015FEAE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  <w:p w14:paraId="36D80E30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  <w:p w14:paraId="19A50B07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  <w:p w14:paraId="6BA4B8DF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  <w:r w:rsidRPr="00B03261">
              <w:rPr>
                <w:sz w:val="22"/>
                <w:szCs w:val="22"/>
              </w:rPr>
              <w:t xml:space="preserve">                             </w:t>
            </w:r>
          </w:p>
          <w:p w14:paraId="29553F18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  <w:r w:rsidRPr="00B03261">
              <w:rPr>
                <w:sz w:val="22"/>
                <w:szCs w:val="22"/>
              </w:rPr>
              <w:t xml:space="preserve">    </w:t>
            </w:r>
          </w:p>
        </w:tc>
      </w:tr>
      <w:tr w:rsidR="0052247E" w:rsidRPr="00B03261" w14:paraId="064A4887" w14:textId="77777777" w:rsidTr="00700DC3">
        <w:tblPrEx>
          <w:tblLook w:val="04A0" w:firstRow="1" w:lastRow="0" w:firstColumn="1" w:lastColumn="0" w:noHBand="0" w:noVBand="1"/>
        </w:tblPrEx>
        <w:trPr>
          <w:gridAfter w:val="1"/>
          <w:wAfter w:w="4142" w:type="dxa"/>
        </w:trPr>
        <w:tc>
          <w:tcPr>
            <w:tcW w:w="4786" w:type="dxa"/>
            <w:gridSpan w:val="2"/>
          </w:tcPr>
          <w:p w14:paraId="444E2E12" w14:textId="77777777" w:rsidR="0052247E" w:rsidRPr="00B03261" w:rsidRDefault="0052247E" w:rsidP="00A46239">
            <w:pPr>
              <w:jc w:val="both"/>
              <w:rPr>
                <w:sz w:val="22"/>
                <w:szCs w:val="22"/>
              </w:rPr>
            </w:pPr>
          </w:p>
        </w:tc>
      </w:tr>
      <w:tr w:rsidR="0052247E" w:rsidRPr="00B03261" w14:paraId="57113311" w14:textId="77777777" w:rsidTr="00700DC3">
        <w:tblPrEx>
          <w:tblLook w:val="04A0" w:firstRow="1" w:lastRow="0" w:firstColumn="1" w:lastColumn="0" w:noHBand="0" w:noVBand="1"/>
        </w:tblPrEx>
        <w:trPr>
          <w:gridAfter w:val="1"/>
          <w:wAfter w:w="4142" w:type="dxa"/>
        </w:trPr>
        <w:tc>
          <w:tcPr>
            <w:tcW w:w="4786" w:type="dxa"/>
            <w:gridSpan w:val="2"/>
          </w:tcPr>
          <w:p w14:paraId="6ACD0A4E" w14:textId="77777777" w:rsidR="0052247E" w:rsidRPr="00B03261" w:rsidRDefault="0052247E" w:rsidP="00A46239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9E10032" w14:textId="77777777" w:rsidR="0052247E" w:rsidRPr="00B03261" w:rsidRDefault="0052247E" w:rsidP="0052247E">
      <w:pPr>
        <w:jc w:val="both"/>
        <w:rPr>
          <w:sz w:val="22"/>
          <w:szCs w:val="22"/>
        </w:rPr>
      </w:pPr>
    </w:p>
    <w:p w14:paraId="57D16304" w14:textId="77777777" w:rsidR="00AA1D6A" w:rsidRPr="00B03261" w:rsidRDefault="00AA1D6A">
      <w:pPr>
        <w:rPr>
          <w:sz w:val="22"/>
          <w:szCs w:val="22"/>
        </w:rPr>
      </w:pPr>
    </w:p>
    <w:sectPr w:rsidR="00AA1D6A" w:rsidRPr="00B03261" w:rsidSect="00BB356E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6DE"/>
    <w:multiLevelType w:val="multilevel"/>
    <w:tmpl w:val="AABA10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D18"/>
    <w:rsid w:val="00011C39"/>
    <w:rsid w:val="001000A3"/>
    <w:rsid w:val="001A4BCD"/>
    <w:rsid w:val="001F035A"/>
    <w:rsid w:val="00301D51"/>
    <w:rsid w:val="003249DF"/>
    <w:rsid w:val="00331180"/>
    <w:rsid w:val="003B4E75"/>
    <w:rsid w:val="003C4743"/>
    <w:rsid w:val="004D182A"/>
    <w:rsid w:val="004F0D44"/>
    <w:rsid w:val="0052247E"/>
    <w:rsid w:val="00523326"/>
    <w:rsid w:val="0058686E"/>
    <w:rsid w:val="0065394A"/>
    <w:rsid w:val="00695335"/>
    <w:rsid w:val="006A3F80"/>
    <w:rsid w:val="006B4B5A"/>
    <w:rsid w:val="006F77AE"/>
    <w:rsid w:val="00700DC3"/>
    <w:rsid w:val="007058C1"/>
    <w:rsid w:val="00705E57"/>
    <w:rsid w:val="007119C6"/>
    <w:rsid w:val="00782F2E"/>
    <w:rsid w:val="00791ECE"/>
    <w:rsid w:val="007A268C"/>
    <w:rsid w:val="007D5D57"/>
    <w:rsid w:val="007F301F"/>
    <w:rsid w:val="008045A9"/>
    <w:rsid w:val="008F70F2"/>
    <w:rsid w:val="00907D18"/>
    <w:rsid w:val="0094690A"/>
    <w:rsid w:val="00A05645"/>
    <w:rsid w:val="00A46239"/>
    <w:rsid w:val="00AA1D6A"/>
    <w:rsid w:val="00AA51C4"/>
    <w:rsid w:val="00B03261"/>
    <w:rsid w:val="00BA005C"/>
    <w:rsid w:val="00BA7719"/>
    <w:rsid w:val="00BB2090"/>
    <w:rsid w:val="00BB356E"/>
    <w:rsid w:val="00C07ECB"/>
    <w:rsid w:val="00C43288"/>
    <w:rsid w:val="00C50E54"/>
    <w:rsid w:val="00C57AFB"/>
    <w:rsid w:val="00C65487"/>
    <w:rsid w:val="00C67C27"/>
    <w:rsid w:val="00CF3723"/>
    <w:rsid w:val="00D10A80"/>
    <w:rsid w:val="00D413B5"/>
    <w:rsid w:val="00D70F2F"/>
    <w:rsid w:val="00E1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93096"/>
  <w15:chartTrackingRefBased/>
  <w15:docId w15:val="{02D854F9-A573-4DE9-9A81-F5D4346A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47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2247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52247E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52247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52247E"/>
    <w:pPr>
      <w:ind w:left="720"/>
      <w:contextualSpacing/>
    </w:pPr>
  </w:style>
  <w:style w:type="character" w:styleId="a4">
    <w:name w:val="Hyperlink"/>
    <w:rsid w:val="005224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5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u-trade24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4148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Б.</dc:creator>
  <cp:keywords/>
  <dc:description/>
  <cp:lastModifiedBy>u750</cp:lastModifiedBy>
  <cp:revision>2</cp:revision>
  <dcterms:created xsi:type="dcterms:W3CDTF">2023-01-26T10:24:00Z</dcterms:created>
  <dcterms:modified xsi:type="dcterms:W3CDTF">2023-01-26T10:24:00Z</dcterms:modified>
</cp:coreProperties>
</file>